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CC0" w:rsidRDefault="00107C12" w:rsidP="005D1079">
      <w:pPr>
        <w:shd w:val="clear" w:color="auto" w:fill="FFFFFF"/>
        <w:ind w:left="926"/>
        <w:jc w:val="center"/>
        <w:rPr>
          <w:b/>
          <w:bCs/>
          <w:spacing w:val="-6"/>
          <w:sz w:val="36"/>
          <w:szCs w:val="36"/>
          <w:u w:val="single"/>
          <w:lang w:val="es-ES_tradnl"/>
        </w:rPr>
      </w:pPr>
      <w:r>
        <w:rPr>
          <w:b/>
          <w:bCs/>
          <w:spacing w:val="-6"/>
          <w:sz w:val="36"/>
          <w:szCs w:val="36"/>
          <w:u w:val="single"/>
          <w:lang w:val="es-ES_tradnl"/>
        </w:rPr>
        <w:t>ACTIVIDAD 4</w:t>
      </w:r>
    </w:p>
    <w:p w:rsidR="005D1079" w:rsidRDefault="005D1079" w:rsidP="005D1079">
      <w:pPr>
        <w:shd w:val="clear" w:color="auto" w:fill="FFFFFF"/>
        <w:ind w:left="926"/>
        <w:jc w:val="center"/>
        <w:rPr>
          <w:lang w:val="es-ES"/>
        </w:rPr>
      </w:pPr>
    </w:p>
    <w:p w:rsidR="00DC0CC0" w:rsidRDefault="00DC0CC0" w:rsidP="00DC0CC0">
      <w:pPr>
        <w:shd w:val="clear" w:color="auto" w:fill="FFFFFF"/>
        <w:spacing w:before="110"/>
        <w:jc w:val="both"/>
        <w:rPr>
          <w:lang w:val="es-ES"/>
        </w:rPr>
      </w:pPr>
      <w:r>
        <w:rPr>
          <w:sz w:val="18"/>
          <w:szCs w:val="18"/>
          <w:lang w:val="es-ES_tradnl"/>
        </w:rPr>
        <w:t>OBLIGADOS A LLEVAR REG CONTABLES:</w:t>
      </w:r>
    </w:p>
    <w:p w:rsidR="00DC0CC0" w:rsidRDefault="00DC0CC0" w:rsidP="00DC0CC0">
      <w:pPr>
        <w:shd w:val="clear" w:color="auto" w:fill="FFFFFF"/>
        <w:spacing w:before="197"/>
        <w:jc w:val="both"/>
        <w:rPr>
          <w:lang w:val="es-ES"/>
        </w:rPr>
      </w:pPr>
      <w:r>
        <w:rPr>
          <w:sz w:val="18"/>
          <w:szCs w:val="18"/>
          <w:u w:val="single"/>
          <w:lang w:val="es-ES_tradnl"/>
        </w:rPr>
        <w:t>COMPAÑÍA ESPERANZA S.A</w:t>
      </w:r>
      <w:r>
        <w:rPr>
          <w:sz w:val="18"/>
          <w:szCs w:val="18"/>
          <w:lang w:val="es-ES_tradnl"/>
        </w:rPr>
        <w:t xml:space="preserve"> </w:t>
      </w:r>
      <w:r>
        <w:rPr>
          <w:sz w:val="18"/>
          <w:szCs w:val="18"/>
          <w:lang w:val="es-ES_tradnl"/>
        </w:rPr>
        <w:tab/>
      </w:r>
      <w:r>
        <w:rPr>
          <w:sz w:val="18"/>
          <w:szCs w:val="18"/>
          <w:lang w:val="es-ES_tradnl"/>
        </w:rPr>
        <w:tab/>
        <w:t xml:space="preserve">NIT1011843026 </w:t>
      </w:r>
      <w:r>
        <w:rPr>
          <w:sz w:val="18"/>
          <w:szCs w:val="18"/>
          <w:lang w:val="es-ES_tradnl"/>
        </w:rPr>
        <w:tab/>
      </w:r>
      <w:r>
        <w:rPr>
          <w:sz w:val="18"/>
          <w:szCs w:val="18"/>
          <w:lang w:val="es-ES_tradnl"/>
        </w:rPr>
        <w:tab/>
      </w:r>
      <w:r>
        <w:rPr>
          <w:sz w:val="18"/>
          <w:szCs w:val="18"/>
          <w:lang w:val="es-ES_tradnl"/>
        </w:rPr>
        <w:tab/>
        <w:t>Gestión 20</w:t>
      </w:r>
      <w:r w:rsidR="00107C12">
        <w:rPr>
          <w:sz w:val="18"/>
          <w:szCs w:val="18"/>
          <w:lang w:val="es-ES_tradnl"/>
        </w:rPr>
        <w:t>15</w:t>
      </w:r>
    </w:p>
    <w:p w:rsidR="00107C12" w:rsidRDefault="00107C12" w:rsidP="00DC0CC0">
      <w:pPr>
        <w:shd w:val="clear" w:color="auto" w:fill="FFFFFF"/>
        <w:spacing w:before="106"/>
        <w:jc w:val="both"/>
        <w:rPr>
          <w:spacing w:val="-3"/>
          <w:sz w:val="18"/>
          <w:szCs w:val="18"/>
          <w:lang w:val="es-ES"/>
        </w:rPr>
      </w:pPr>
    </w:p>
    <w:p w:rsidR="00DC0CC0" w:rsidRDefault="00DC0CC0" w:rsidP="00DC0CC0">
      <w:pPr>
        <w:shd w:val="clear" w:color="auto" w:fill="FFFFFF"/>
        <w:spacing w:before="106"/>
        <w:jc w:val="both"/>
        <w:rPr>
          <w:lang w:val="es-ES"/>
        </w:rPr>
      </w:pPr>
      <w:r>
        <w:rPr>
          <w:spacing w:val="-3"/>
          <w:sz w:val="18"/>
          <w:szCs w:val="18"/>
          <w:lang w:val="es-ES_tradnl"/>
        </w:rPr>
        <w:t>GASTOS</w:t>
      </w:r>
    </w:p>
    <w:p w:rsidR="00DC0CC0" w:rsidRDefault="00DC0CC0" w:rsidP="00DC0CC0">
      <w:pPr>
        <w:shd w:val="clear" w:color="auto" w:fill="FFFFFF"/>
        <w:spacing w:before="192" w:line="202" w:lineRule="atLeast"/>
        <w:jc w:val="both"/>
        <w:rPr>
          <w:lang w:val="es-ES"/>
        </w:rPr>
      </w:pPr>
      <w:r>
        <w:rPr>
          <w:spacing w:val="-1"/>
          <w:sz w:val="18"/>
          <w:szCs w:val="18"/>
          <w:lang w:val="es-ES_tradnl"/>
        </w:rPr>
        <w:t xml:space="preserve">3.1.- LA COMPAÑÍA PAGO LOS SERVICIOS BÁSICOS DEL SR. JUAN HURTADO SOCIO MAYORITARIO, </w:t>
      </w:r>
      <w:r>
        <w:rPr>
          <w:spacing w:val="-3"/>
          <w:sz w:val="18"/>
          <w:szCs w:val="18"/>
          <w:lang w:val="es-ES_tradnl"/>
        </w:rPr>
        <w:t>POR BS. 15.000.-, IMPORTE INCLUIDO ENLA CUENTA GASTOS GENERALES</w:t>
      </w:r>
    </w:p>
    <w:p w:rsidR="00DC0CC0" w:rsidRDefault="00DC0CC0" w:rsidP="00DC0CC0">
      <w:pPr>
        <w:autoSpaceDE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DC0CC0" w:rsidRDefault="00DC0CC0" w:rsidP="00DC0CC0">
      <w:pPr>
        <w:shd w:val="clear" w:color="auto" w:fill="FFFFFF"/>
        <w:spacing w:before="120" w:line="202" w:lineRule="atLeast"/>
        <w:jc w:val="both"/>
        <w:rPr>
          <w:lang w:val="es-ES"/>
        </w:rPr>
      </w:pPr>
      <w:r>
        <w:rPr>
          <w:sz w:val="18"/>
          <w:szCs w:val="18"/>
          <w:lang w:val="es-ES_tradnl"/>
        </w:rPr>
        <w:t xml:space="preserve">3.2.- SE CONTABILIZO EL PAGO DE PRESTACIÓN DE SERVICIO DEL SR.  PEDRO VÁZQUEZ </w:t>
      </w:r>
      <w:r>
        <w:rPr>
          <w:spacing w:val="-4"/>
          <w:sz w:val="18"/>
          <w:szCs w:val="18"/>
          <w:lang w:val="es-ES_tradnl"/>
        </w:rPr>
        <w:t>DEPENDIENTE DE LA EMPRESA SIN LA DEBIDA RETENCIÓN DEL RC-IVA EN LOS 5 PRIMEROS MESES</w:t>
      </w:r>
      <w:r>
        <w:rPr>
          <w:spacing w:val="-1"/>
          <w:sz w:val="18"/>
          <w:szCs w:val="18"/>
          <w:lang w:val="es-ES_tradnl"/>
        </w:rPr>
        <w:t xml:space="preserve"> DE SU INGRESO, REGISTRADOS EN LA CTA SUELDOS Y SALARIOS POR Bs. 25.000</w:t>
      </w:r>
    </w:p>
    <w:p w:rsidR="00DC0CC0" w:rsidRDefault="00DC0CC0" w:rsidP="00DC0CC0">
      <w:pPr>
        <w:shd w:val="clear" w:color="auto" w:fill="FFFFFF"/>
        <w:spacing w:before="384" w:line="197" w:lineRule="atLeast"/>
        <w:jc w:val="both"/>
        <w:rPr>
          <w:lang w:val="es-ES"/>
        </w:rPr>
      </w:pPr>
      <w:r>
        <w:rPr>
          <w:spacing w:val="-2"/>
          <w:sz w:val="18"/>
          <w:szCs w:val="18"/>
          <w:lang w:val="es-ES_tradnl"/>
        </w:rPr>
        <w:t xml:space="preserve">3.3.- SE PAGO BS 27.541 POR REMUNERACIONES A LOS SOCIOS, SIN QUE MEDIE UNA EFECTIVA </w:t>
      </w:r>
      <w:r>
        <w:rPr>
          <w:sz w:val="18"/>
          <w:szCs w:val="18"/>
          <w:lang w:val="es-ES_tradnl"/>
        </w:rPr>
        <w:t>PRESTACIÓN DE SERVICIOS</w:t>
      </w:r>
    </w:p>
    <w:p w:rsidR="00DC0CC0" w:rsidRDefault="00DC0CC0" w:rsidP="00DC0CC0">
      <w:pPr>
        <w:shd w:val="clear" w:color="auto" w:fill="FFFFFF"/>
        <w:spacing w:before="394" w:line="197" w:lineRule="atLeast"/>
        <w:jc w:val="both"/>
        <w:rPr>
          <w:lang w:val="es-ES"/>
        </w:rPr>
      </w:pPr>
      <w:r>
        <w:rPr>
          <w:spacing w:val="-2"/>
          <w:sz w:val="18"/>
          <w:szCs w:val="18"/>
          <w:lang w:val="es-ES_tradnl"/>
        </w:rPr>
        <w:t xml:space="preserve">3.4.- LAS REMUNERACIONES DE LOS DIRECTORES EXCEDEN EN BS. 2.000.- SOBRE EL SUELDO DEL </w:t>
      </w:r>
      <w:r>
        <w:rPr>
          <w:sz w:val="18"/>
          <w:szCs w:val="18"/>
          <w:lang w:val="es-ES_tradnl"/>
        </w:rPr>
        <w:t>M</w:t>
      </w:r>
      <w:r w:rsidR="00740FD1">
        <w:rPr>
          <w:sz w:val="18"/>
          <w:szCs w:val="18"/>
          <w:lang w:val="es-ES_tradnl"/>
        </w:rPr>
        <w:t xml:space="preserve">ÁXIMO EJECUTIVO DE LA ENTIDAD </w:t>
      </w:r>
      <w:r>
        <w:rPr>
          <w:sz w:val="18"/>
          <w:szCs w:val="18"/>
          <w:lang w:val="es-ES_tradnl"/>
        </w:rPr>
        <w:t>(SUELDO DEL G.GENERAL 18.000.- HONORARIOS A DIRECTORES 20.000.-)</w:t>
      </w:r>
    </w:p>
    <w:p w:rsidR="00DC0CC0" w:rsidRDefault="00DC0CC0" w:rsidP="00DC0CC0">
      <w:pPr>
        <w:shd w:val="clear" w:color="auto" w:fill="FFFFFF"/>
        <w:spacing w:before="187" w:line="197" w:lineRule="atLeast"/>
        <w:jc w:val="both"/>
        <w:rPr>
          <w:lang w:val="es-ES"/>
        </w:rPr>
      </w:pPr>
      <w:r>
        <w:rPr>
          <w:sz w:val="18"/>
          <w:szCs w:val="18"/>
          <w:lang w:val="es-ES_tradnl"/>
        </w:rPr>
        <w:t xml:space="preserve">3.5.- SE ENVIÓ AL EXTERIOR BS. 15.000.- POR CONCEPTO DE SERVICIOS PRESTADOS EN EL </w:t>
      </w:r>
      <w:r>
        <w:rPr>
          <w:i/>
          <w:iCs/>
          <w:sz w:val="18"/>
          <w:szCs w:val="18"/>
          <w:lang w:val="es-ES_tradnl"/>
        </w:rPr>
        <w:t>EXT</w:t>
      </w:r>
      <w:r>
        <w:rPr>
          <w:sz w:val="18"/>
          <w:szCs w:val="18"/>
          <w:lang w:val="es-ES_tradnl"/>
        </w:rPr>
        <w:t>ERIOR SIN LA RESPECTIVA RETENCIÓN</w:t>
      </w:r>
    </w:p>
    <w:p w:rsidR="00DC0CC0" w:rsidRDefault="00DC0CC0" w:rsidP="00DC0CC0">
      <w:pPr>
        <w:shd w:val="clear" w:color="auto" w:fill="FFFFFF"/>
        <w:spacing w:before="158"/>
        <w:jc w:val="both"/>
        <w:rPr>
          <w:lang w:val="es-ES"/>
        </w:rPr>
      </w:pPr>
      <w:r>
        <w:rPr>
          <w:sz w:val="18"/>
          <w:szCs w:val="18"/>
          <w:lang w:val="es-ES_tradnl"/>
        </w:rPr>
        <w:t>3.6.- LA ADUANA INCAUTO MERCADERÍAS POR Bs.51.000.-</w:t>
      </w:r>
    </w:p>
    <w:p w:rsidR="002D4E77" w:rsidRDefault="00DC0CC0" w:rsidP="002D4E77">
      <w:pPr>
        <w:shd w:val="clear" w:color="auto" w:fill="FFFFFF"/>
        <w:spacing w:before="106"/>
        <w:jc w:val="both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3.7.-</w:t>
      </w:r>
      <w:r w:rsidR="002D4E77">
        <w:rPr>
          <w:sz w:val="18"/>
          <w:szCs w:val="18"/>
          <w:lang w:val="es-ES_tradnl"/>
        </w:rPr>
        <w:t xml:space="preserve"> SE AMORTIZO EL DERECHO DE MARCA QUE UTILIZA LA EMPRESA POR Bs. 5.000.- REVISADO EL ORIGEN DE ACTIVO INTANGIBLE, SE PUDO ESTABLECER QUE POR ESTE VALOR  SI SE PROCEDIO AL PAGO RESPECTIVO.</w:t>
      </w:r>
    </w:p>
    <w:p w:rsidR="00740FD1" w:rsidRDefault="002D4E77" w:rsidP="002D4E77">
      <w:pPr>
        <w:shd w:val="clear" w:color="auto" w:fill="FFFFFF"/>
        <w:spacing w:before="106"/>
        <w:jc w:val="both"/>
        <w:rPr>
          <w:i/>
          <w:iCs/>
          <w:sz w:val="18"/>
          <w:szCs w:val="18"/>
          <w:lang w:val="es-ES_tradnl"/>
        </w:rPr>
      </w:pPr>
      <w:r>
        <w:rPr>
          <w:spacing w:val="-2"/>
          <w:sz w:val="18"/>
          <w:szCs w:val="18"/>
          <w:lang w:val="es-ES_tradnl"/>
        </w:rPr>
        <w:t xml:space="preserve">3.8.- SE CONSIGNO LA DEPRESIACION DE LOS VEHICULOS </w:t>
      </w:r>
      <w:r w:rsidR="00DC0CC0">
        <w:rPr>
          <w:spacing w:val="-2"/>
          <w:sz w:val="18"/>
          <w:szCs w:val="18"/>
          <w:lang w:val="es-ES_tradnl"/>
        </w:rPr>
        <w:t>DE PROPIEDAD DEL DUEÑO DE LA</w:t>
      </w:r>
      <w:r w:rsidR="00DC0CC0">
        <w:rPr>
          <w:i/>
          <w:iCs/>
          <w:sz w:val="18"/>
          <w:szCs w:val="18"/>
          <w:lang w:val="es-ES_tradnl"/>
        </w:rPr>
        <w:t xml:space="preserve"> </w:t>
      </w:r>
      <w:r w:rsidR="00740FD1">
        <w:rPr>
          <w:i/>
          <w:iCs/>
          <w:sz w:val="18"/>
          <w:szCs w:val="18"/>
          <w:lang w:val="es-ES_tradnl"/>
        </w:rPr>
        <w:t>EMPRESA POR  Bs 11.500.</w:t>
      </w:r>
    </w:p>
    <w:p w:rsidR="00740FD1" w:rsidRDefault="00740FD1" w:rsidP="002D4E77">
      <w:pPr>
        <w:shd w:val="clear" w:color="auto" w:fill="FFFFFF"/>
        <w:spacing w:before="106"/>
        <w:jc w:val="both"/>
        <w:rPr>
          <w:sz w:val="18"/>
          <w:szCs w:val="18"/>
          <w:lang w:val="es-ES_tradnl"/>
        </w:rPr>
      </w:pPr>
    </w:p>
    <w:p w:rsidR="00740FD1" w:rsidRPr="005D1079" w:rsidRDefault="00740FD1" w:rsidP="002D4E77">
      <w:pPr>
        <w:shd w:val="clear" w:color="auto" w:fill="FFFFFF"/>
        <w:spacing w:before="106"/>
        <w:jc w:val="both"/>
        <w:rPr>
          <w:sz w:val="18"/>
          <w:szCs w:val="18"/>
          <w:u w:val="single"/>
          <w:lang w:val="es-ES_tradnl"/>
        </w:rPr>
      </w:pPr>
      <w:r w:rsidRPr="005D1079">
        <w:rPr>
          <w:sz w:val="18"/>
          <w:szCs w:val="18"/>
          <w:u w:val="single"/>
          <w:lang w:val="es-ES_tradnl"/>
        </w:rPr>
        <w:t>INGRESOS</w:t>
      </w:r>
    </w:p>
    <w:p w:rsidR="00DC0CC0" w:rsidRDefault="00740FD1" w:rsidP="005D1079">
      <w:pPr>
        <w:shd w:val="clear" w:color="auto" w:fill="FFFFFF"/>
        <w:spacing w:before="106"/>
        <w:jc w:val="both"/>
        <w:rPr>
          <w:lang w:val="es-ES"/>
        </w:rPr>
      </w:pPr>
      <w:r>
        <w:rPr>
          <w:sz w:val="18"/>
          <w:szCs w:val="18"/>
          <w:lang w:val="es-ES_tradnl"/>
        </w:rPr>
        <w:t>3.9.- LA EMPRESA POSEE UN DPF</w:t>
      </w:r>
      <w:r w:rsidR="005D1079">
        <w:rPr>
          <w:sz w:val="18"/>
          <w:szCs w:val="18"/>
          <w:lang w:val="es-ES_tradnl"/>
        </w:rPr>
        <w:t xml:space="preserve"> EN UN BANCO DE MIAMI-USA EL CUAL</w:t>
      </w:r>
      <w:r w:rsidR="00DC0CC0">
        <w:rPr>
          <w:sz w:val="18"/>
          <w:szCs w:val="18"/>
          <w:lang w:val="es-ES_tradnl"/>
        </w:rPr>
        <w:t xml:space="preserve"> </w:t>
      </w:r>
      <w:r w:rsidR="00DC0CC0">
        <w:rPr>
          <w:spacing w:val="-5"/>
          <w:sz w:val="18"/>
          <w:szCs w:val="18"/>
          <w:lang w:val="es-ES_tradnl"/>
        </w:rPr>
        <w:t>GENERO INTERESES DE</w:t>
      </w:r>
      <w:r w:rsidR="005D1079">
        <w:rPr>
          <w:lang w:val="es-ES"/>
        </w:rPr>
        <w:t xml:space="preserve"> </w:t>
      </w:r>
      <w:r w:rsidR="00DC0CC0">
        <w:rPr>
          <w:spacing w:val="-1"/>
          <w:sz w:val="18"/>
          <w:szCs w:val="18"/>
          <w:lang w:val="es-ES_tradnl"/>
        </w:rPr>
        <w:t>BS.18.000.- CONTABILIZADOSE DENTRO LA CUENTA DIVIDENDOS PERCIBIDOS.</w:t>
      </w:r>
    </w:p>
    <w:p w:rsidR="00DC0CC0" w:rsidRDefault="00DC0CC0" w:rsidP="00DC0CC0">
      <w:pPr>
        <w:shd w:val="clear" w:color="auto" w:fill="FFFFFF"/>
        <w:spacing w:before="197" w:line="197" w:lineRule="atLeast"/>
        <w:jc w:val="both"/>
        <w:rPr>
          <w:lang w:val="es-ES"/>
        </w:rPr>
      </w:pPr>
      <w:r>
        <w:rPr>
          <w:sz w:val="18"/>
          <w:szCs w:val="18"/>
          <w:lang w:val="es-ES_tradnl"/>
        </w:rPr>
        <w:t>3.10.- LA EMPRESA RECIBIÓ DIVIDENDOS POR LAS INVERSIONES EFECTUADAS EN EMPRESAS NACIONALES SUJETAS AL IUE BS. 92.394.-</w:t>
      </w:r>
    </w:p>
    <w:p w:rsidR="00DC0CC0" w:rsidRDefault="00DC0CC0" w:rsidP="00DC0CC0">
      <w:pPr>
        <w:shd w:val="clear" w:color="auto" w:fill="FFFFFF"/>
        <w:spacing w:before="187"/>
        <w:jc w:val="both"/>
        <w:rPr>
          <w:lang w:val="es-ES"/>
        </w:rPr>
      </w:pPr>
      <w:r>
        <w:rPr>
          <w:spacing w:val="-2"/>
          <w:sz w:val="18"/>
          <w:szCs w:val="18"/>
          <w:u w:val="single"/>
          <w:lang w:val="es-ES_tradnl"/>
        </w:rPr>
        <w:t>DATO ADICIONAL</w:t>
      </w:r>
    </w:p>
    <w:p w:rsidR="00DC0CC0" w:rsidRDefault="00DC0CC0" w:rsidP="00DC0CC0">
      <w:pPr>
        <w:shd w:val="clear" w:color="auto" w:fill="FFFFFF"/>
        <w:spacing w:before="187"/>
        <w:jc w:val="both"/>
        <w:rPr>
          <w:lang w:val="es-ES"/>
        </w:rPr>
      </w:pPr>
      <w:r>
        <w:rPr>
          <w:spacing w:val="-2"/>
          <w:sz w:val="18"/>
          <w:szCs w:val="18"/>
          <w:lang w:val="es-ES_tradnl"/>
        </w:rPr>
        <w:t>La perdida NO c</w:t>
      </w:r>
      <w:r w:rsidR="00107C12">
        <w:rPr>
          <w:spacing w:val="-2"/>
          <w:sz w:val="18"/>
          <w:szCs w:val="18"/>
          <w:lang w:val="es-ES_tradnl"/>
        </w:rPr>
        <w:t>ompensada gestión anterior (2014</w:t>
      </w:r>
      <w:bookmarkStart w:id="0" w:name="_GoBack"/>
      <w:bookmarkEnd w:id="0"/>
      <w:r w:rsidR="005D1079">
        <w:rPr>
          <w:spacing w:val="-2"/>
          <w:sz w:val="18"/>
          <w:szCs w:val="18"/>
          <w:lang w:val="es-ES_tradnl"/>
        </w:rPr>
        <w:t>)</w:t>
      </w:r>
      <w:r>
        <w:rPr>
          <w:spacing w:val="-2"/>
          <w:sz w:val="18"/>
          <w:szCs w:val="18"/>
          <w:lang w:val="es-ES_tradnl"/>
        </w:rPr>
        <w:t xml:space="preserve"> es de Bs. 16.547.-</w:t>
      </w:r>
    </w:p>
    <w:p w:rsidR="00DC0CC0" w:rsidRDefault="00DC0CC0" w:rsidP="00DC0CC0">
      <w:pPr>
        <w:shd w:val="clear" w:color="auto" w:fill="FFFFFF"/>
        <w:spacing w:before="384"/>
        <w:jc w:val="both"/>
        <w:rPr>
          <w:lang w:val="es-ES"/>
        </w:rPr>
      </w:pPr>
      <w:r>
        <w:rPr>
          <w:sz w:val="18"/>
          <w:szCs w:val="18"/>
          <w:lang w:val="es-ES_tradnl"/>
        </w:rPr>
        <w:t xml:space="preserve">Se pide </w:t>
      </w:r>
      <w:r>
        <w:rPr>
          <w:spacing w:val="-2"/>
          <w:sz w:val="18"/>
          <w:szCs w:val="18"/>
          <w:lang w:val="es-ES_tradnl"/>
        </w:rPr>
        <w:t>Determine el impuesto IUE correctamente aplicando el D.S. 24051</w:t>
      </w:r>
    </w:p>
    <w:p w:rsidR="00BD33C5" w:rsidRPr="00DC0CC0" w:rsidRDefault="00BD33C5">
      <w:pPr>
        <w:rPr>
          <w:lang w:val="es-ES"/>
        </w:rPr>
      </w:pPr>
    </w:p>
    <w:sectPr w:rsidR="00BD33C5" w:rsidRPr="00DC0CC0" w:rsidSect="00BD3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C0CC0"/>
    <w:rsid w:val="00107C12"/>
    <w:rsid w:val="002D4E77"/>
    <w:rsid w:val="005204F8"/>
    <w:rsid w:val="005D1079"/>
    <w:rsid w:val="005D4F07"/>
    <w:rsid w:val="00740FD1"/>
    <w:rsid w:val="00A15EAF"/>
    <w:rsid w:val="00BD33C5"/>
    <w:rsid w:val="00DC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docId w15:val="{4863EB84-73B4-4138-B22E-F2B1065C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CC0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5750</dc:creator>
  <cp:lastModifiedBy>Jorge Alberto Akamine Toledo</cp:lastModifiedBy>
  <cp:revision>2</cp:revision>
  <dcterms:created xsi:type="dcterms:W3CDTF">2016-11-09T23:01:00Z</dcterms:created>
  <dcterms:modified xsi:type="dcterms:W3CDTF">2016-11-09T23:01:00Z</dcterms:modified>
</cp:coreProperties>
</file>